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p w14:paraId="0E813917" w14:textId="2F04E383" w:rsidR="00D52697" w:rsidRPr="004F1C7C" w:rsidRDefault="00C356F2" w:rsidP="00760117">
      <w:pPr>
        <w:rPr>
          <w:color w:val="FF0000"/>
          <w:sz w:val="16"/>
          <w:szCs w:val="16"/>
        </w:rPr>
      </w:pPr>
      <w:r w:rsidRPr="004F1C7C">
        <w:rPr>
          <w:rFonts w:eastAsiaTheme="minorHAnsi"/>
          <w:color w:val="FF0000"/>
          <w:sz w:val="16"/>
          <w:szCs w:val="16"/>
        </w:rPr>
        <w:t xml:space="preserve">podpisywany </w:t>
      </w:r>
      <w:r w:rsidRPr="004F1C7C">
        <w:rPr>
          <w:rFonts w:eastAsia="Calibri"/>
          <w:color w:val="FF0000"/>
          <w:sz w:val="16"/>
          <w:szCs w:val="16"/>
        </w:rPr>
        <w:t>kwalifikowanym podpisem elektronicznym lub podpisem zaufanym lub podpisem osobistym</w:t>
      </w:r>
    </w:p>
    <w:bookmarkEnd w:id="0"/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7964BF32" w:rsidR="00B76050" w:rsidRPr="008633C2" w:rsidRDefault="00F27332" w:rsidP="008633C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8633C2">
        <w:rPr>
          <w:rFonts w:ascii="Times New Roman" w:hAnsi="Times New Roman" w:cs="Times New Roman"/>
          <w:sz w:val="20"/>
          <w:szCs w:val="20"/>
        </w:rPr>
        <w:t>Na potrzeby postępowania o udzielenie zamówienia publicznego</w:t>
      </w:r>
      <w:r w:rsidR="00D52697" w:rsidRPr="008633C2">
        <w:rPr>
          <w:rFonts w:ascii="Times New Roman" w:hAnsi="Times New Roman" w:cs="Times New Roman"/>
          <w:sz w:val="20"/>
          <w:szCs w:val="20"/>
        </w:rPr>
        <w:t xml:space="preserve"> </w:t>
      </w:r>
      <w:r w:rsidRPr="008633C2">
        <w:rPr>
          <w:rFonts w:ascii="Times New Roman" w:hAnsi="Times New Roman" w:cs="Times New Roman"/>
          <w:sz w:val="20"/>
          <w:szCs w:val="20"/>
        </w:rPr>
        <w:t xml:space="preserve">pn. </w:t>
      </w:r>
      <w:r w:rsidRPr="008633C2">
        <w:rPr>
          <w:rFonts w:ascii="Times New Roman" w:hAnsi="Times New Roman" w:cs="Times New Roman"/>
          <w:b/>
          <w:sz w:val="20"/>
          <w:szCs w:val="20"/>
        </w:rPr>
        <w:t>„</w:t>
      </w:r>
      <w:r w:rsidR="008633C2" w:rsidRPr="008633C2">
        <w:rPr>
          <w:rFonts w:ascii="Times New Roman" w:hAnsi="Times New Roman" w:cs="Times New Roman"/>
          <w:b/>
          <w:bCs/>
          <w:iCs/>
          <w:sz w:val="20"/>
          <w:szCs w:val="20"/>
        </w:rPr>
        <w:t>Dostawa</w:t>
      </w:r>
      <w:r w:rsidR="008633C2" w:rsidRPr="008633C2">
        <w:rPr>
          <w:rFonts w:ascii="Times New Roman" w:hAnsi="Times New Roman" w:cs="Times New Roman"/>
          <w:b/>
          <w:sz w:val="20"/>
          <w:szCs w:val="20"/>
        </w:rPr>
        <w:t xml:space="preserve"> odczynników i materiałów zużywalnych do badań biochemicznych wraz z dzierżawą automatycznego analizatora biochemicznego do SPZZOZ w Wyszkowie</w:t>
      </w:r>
      <w:r w:rsidR="008633C2" w:rsidRPr="008633C2">
        <w:rPr>
          <w:rFonts w:ascii="Times New Roman" w:hAnsi="Times New Roman" w:cs="Times New Roman"/>
          <w:b/>
          <w:iCs/>
          <w:sz w:val="20"/>
          <w:szCs w:val="20"/>
        </w:rPr>
        <w:t xml:space="preserve"> w okresie 5 miesięcy”</w:t>
      </w:r>
      <w:r w:rsidR="008633C2" w:rsidRPr="008633C2">
        <w:rPr>
          <w:rFonts w:ascii="Times New Roman" w:hAnsi="Times New Roman" w:cs="Times New Roman"/>
          <w:bCs/>
          <w:iCs/>
          <w:sz w:val="20"/>
          <w:szCs w:val="20"/>
        </w:rPr>
        <w:t>,</w:t>
      </w:r>
      <w:r w:rsidR="005328A3" w:rsidRPr="008633C2">
        <w:rPr>
          <w:rFonts w:ascii="Times New Roman" w:hAnsi="Times New Roman" w:cs="Times New Roman"/>
          <w:sz w:val="20"/>
          <w:szCs w:val="20"/>
        </w:rPr>
        <w:t xml:space="preserve"> </w:t>
      </w:r>
      <w:r w:rsidR="002B00E9" w:rsidRPr="008633C2">
        <w:rPr>
          <w:rFonts w:ascii="Times New Roman" w:hAnsi="Times New Roman" w:cs="Times New Roman"/>
          <w:sz w:val="20"/>
          <w:szCs w:val="20"/>
        </w:rPr>
        <w:t>oświadczamy, co</w:t>
      </w:r>
      <w:r w:rsidRPr="008633C2">
        <w:rPr>
          <w:rFonts w:ascii="Times New Roman" w:hAnsi="Times New Roman" w:cs="Times New Roman"/>
          <w:sz w:val="20"/>
          <w:szCs w:val="20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bookmarkStart w:id="2" w:name="_GoBack"/>
            <w:bookmarkEnd w:id="2"/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BE58249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20 maja 2010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2021 r. poz. 1565.);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5FC0E33B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20 maja 2010 r. o wyrobach medycznych </w:t>
            </w:r>
            <w:r w:rsidR="00C70721">
              <w:br/>
            </w:r>
            <w:r w:rsidRPr="004F1C7C">
              <w:t xml:space="preserve">(Dz. U. z 2020 r. poz. 186 ze zm.).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BCB99D5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8633C2">
      <w:rPr>
        <w:sz w:val="18"/>
        <w:szCs w:val="18"/>
      </w:rPr>
      <w:t>21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DCC82-D886-477C-B2A5-7155F2FA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3224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2022-05-12T12:15:00Z</dcterms:created>
  <dcterms:modified xsi:type="dcterms:W3CDTF">2022-05-12T12:15:00Z</dcterms:modified>
</cp:coreProperties>
</file>